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3366" w14:textId="5A365128" w:rsidR="00422D1C" w:rsidRDefault="00422D1C" w:rsidP="00422D1C">
      <w:pPr>
        <w:ind w:right="-33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DD95AE" wp14:editId="7B892E66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1183005" cy="822960"/>
            <wp:effectExtent l="0" t="0" r="0" b="0"/>
            <wp:wrapTight wrapText="bothSides">
              <wp:wrapPolygon edited="0">
                <wp:start x="0" y="0"/>
                <wp:lineTo x="0" y="21000"/>
                <wp:lineTo x="21217" y="21000"/>
                <wp:lineTo x="21217" y="0"/>
                <wp:lineTo x="0" y="0"/>
              </wp:wrapPolygon>
            </wp:wrapTight>
            <wp:docPr id="1004477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FC18FE" w14:textId="1816EEC7" w:rsidR="00422D1C" w:rsidRDefault="00422D1C" w:rsidP="00422D1C">
      <w:pPr>
        <w:ind w:right="-330"/>
      </w:pPr>
    </w:p>
    <w:p w14:paraId="7740B833" w14:textId="6D20C2A9" w:rsidR="00DD5382" w:rsidRDefault="004204E2" w:rsidP="00422D1C">
      <w:pPr>
        <w:ind w:right="-330"/>
      </w:pPr>
      <w:r>
        <w:t>2024/2025</w:t>
      </w:r>
    </w:p>
    <w:p w14:paraId="2FE5EEEE" w14:textId="77777777" w:rsidR="00DD5382" w:rsidRDefault="00DD5382" w:rsidP="00422D1C">
      <w:pPr>
        <w:ind w:right="-330"/>
      </w:pPr>
    </w:p>
    <w:p w14:paraId="0D4422E0" w14:textId="08E763A2" w:rsidR="00422D1C" w:rsidRDefault="00422D1C" w:rsidP="00422D1C">
      <w:pPr>
        <w:ind w:right="-330"/>
      </w:pPr>
      <w:r>
        <w:t>Dear families of Our Lady and St Hubert’s</w:t>
      </w:r>
      <w:r w:rsidR="006B29AC">
        <w:t>,</w:t>
      </w:r>
    </w:p>
    <w:p w14:paraId="4FD05571" w14:textId="77777777" w:rsidR="00422D1C" w:rsidRDefault="00422D1C" w:rsidP="00422D1C">
      <w:pPr>
        <w:ind w:right="-330"/>
      </w:pPr>
    </w:p>
    <w:p w14:paraId="0CDE1750" w14:textId="067237BD" w:rsidR="002532F1" w:rsidRDefault="002532F1" w:rsidP="002532F1">
      <w:pPr>
        <w:ind w:right="-330"/>
      </w:pPr>
      <w:r>
        <w:t xml:space="preserve">Following the Parent survey sent out in </w:t>
      </w:r>
      <w:r>
        <w:t>September</w:t>
      </w:r>
      <w:r>
        <w:t>, we thank you all for your contributions. As we continue our journey forward as a community, we always truly value your feedback in celebrating what is working well</w:t>
      </w:r>
      <w:r w:rsidR="00E04D45">
        <w:t xml:space="preserve"> and</w:t>
      </w:r>
      <w:r>
        <w:t xml:space="preserve"> your contributions and </w:t>
      </w:r>
    </w:p>
    <w:p w14:paraId="56746276" w14:textId="77777777" w:rsidR="00E04D45" w:rsidRDefault="002532F1" w:rsidP="00E04D45">
      <w:pPr>
        <w:ind w:right="-330"/>
      </w:pPr>
      <w:r>
        <w:t xml:space="preserve">ideas moving </w:t>
      </w:r>
      <w:r>
        <w:t>forward</w:t>
      </w:r>
      <w:r>
        <w:t xml:space="preserve">. Your views are </w:t>
      </w:r>
      <w:r w:rsidR="00E04D45">
        <w:t xml:space="preserve">greatly valued, and we constantly endeavour to take </w:t>
      </w:r>
    </w:p>
    <w:p w14:paraId="6E87900C" w14:textId="49F22D0C" w:rsidR="00422D1C" w:rsidRDefault="00E04D45" w:rsidP="00E04D45">
      <w:pPr>
        <w:ind w:right="-330"/>
      </w:pPr>
      <w:r>
        <w:t>action with the children's best interests</w:t>
      </w:r>
      <w:r w:rsidR="002532F1">
        <w:t xml:space="preserve"> at heart.</w:t>
      </w:r>
      <w:r w:rsidR="002532F1">
        <w:cr/>
      </w:r>
    </w:p>
    <w:p w14:paraId="61AE139B" w14:textId="77777777" w:rsidR="00422D1C" w:rsidRDefault="00422D1C" w:rsidP="00422D1C">
      <w:pPr>
        <w:ind w:right="-330"/>
      </w:pPr>
    </w:p>
    <w:p w14:paraId="6E331179" w14:textId="16880854" w:rsidR="00422D1C" w:rsidRDefault="00422D1C" w:rsidP="00422D1C">
      <w:pPr>
        <w:ind w:right="-330"/>
      </w:pPr>
      <w:r>
        <w:t xml:space="preserve">We </w:t>
      </w:r>
      <w:r w:rsidR="00EE10AB">
        <w:t>want</w:t>
      </w:r>
      <w:r>
        <w:t xml:space="preserve"> to update you on some of the actions we will be taking </w:t>
      </w:r>
      <w:r w:rsidR="00EE10AB">
        <w:t>because of</w:t>
      </w:r>
      <w:r>
        <w:t xml:space="preserve"> the </w:t>
      </w:r>
      <w:r w:rsidR="00CA6C46">
        <w:t xml:space="preserve">September </w:t>
      </w:r>
      <w:r w:rsidR="00094C05">
        <w:t>parent</w:t>
      </w:r>
      <w:r>
        <w:t xml:space="preserve"> survey:</w:t>
      </w:r>
    </w:p>
    <w:p w14:paraId="38324BF0" w14:textId="77777777" w:rsidR="00422D1C" w:rsidRDefault="00422D1C" w:rsidP="00422D1C">
      <w:pPr>
        <w:ind w:right="-330"/>
      </w:pPr>
    </w:p>
    <w:p w14:paraId="02978322" w14:textId="2D24917C" w:rsidR="00422D1C" w:rsidRDefault="00422D1C" w:rsidP="00422D1C">
      <w:pPr>
        <w:ind w:right="-330"/>
        <w:rPr>
          <w:b/>
          <w:bCs/>
        </w:rPr>
      </w:pPr>
      <w:r w:rsidRPr="00422D1C">
        <w:rPr>
          <w:b/>
          <w:bCs/>
          <w:color w:val="806000" w:themeColor="accent4" w:themeShade="80"/>
        </w:rPr>
        <w:t>You said</w:t>
      </w:r>
      <w:r>
        <w:t xml:space="preserve">- </w:t>
      </w:r>
      <w:r w:rsidR="00CB05A9" w:rsidRPr="00094C05">
        <w:rPr>
          <w:b/>
          <w:bCs/>
        </w:rPr>
        <w:t>‘</w:t>
      </w:r>
      <w:r w:rsidR="00C55A2B" w:rsidRPr="00C55A2B">
        <w:rPr>
          <w:b/>
          <w:bCs/>
        </w:rPr>
        <w:t xml:space="preserve">The cross has been removed from the new school badge </w:t>
      </w:r>
    </w:p>
    <w:p w14:paraId="098E54F8" w14:textId="351F2A38" w:rsidR="00422D1C" w:rsidRDefault="006F61C3" w:rsidP="00422D1C">
      <w:pPr>
        <w:ind w:right="-330"/>
      </w:pPr>
      <w:r>
        <w:rPr>
          <w:b/>
          <w:bCs/>
          <w:color w:val="2F5496" w:themeColor="accent1" w:themeShade="BF"/>
        </w:rPr>
        <w:t xml:space="preserve">                   </w:t>
      </w:r>
      <w:r w:rsidR="00301E04" w:rsidRPr="00301E04">
        <w:t>The</w:t>
      </w:r>
      <w:r w:rsidR="00687666" w:rsidRPr="00301E04">
        <w:t xml:space="preserve"> cross is still there – it sits between the deer’s antlers on the updated badge.</w:t>
      </w:r>
    </w:p>
    <w:p w14:paraId="283F03C7" w14:textId="77777777" w:rsidR="00EE10AB" w:rsidRPr="00C34E18" w:rsidRDefault="00EE10AB" w:rsidP="00422D1C">
      <w:pPr>
        <w:ind w:right="-330"/>
        <w:rPr>
          <w:color w:val="BF8F00" w:themeColor="accent4" w:themeShade="BF"/>
        </w:rPr>
      </w:pPr>
    </w:p>
    <w:p w14:paraId="48FFBB00" w14:textId="69AF0833" w:rsidR="00094C05" w:rsidRPr="00C34E18" w:rsidRDefault="00094C05" w:rsidP="00422D1C">
      <w:pPr>
        <w:ind w:right="-330"/>
        <w:rPr>
          <w:color w:val="BF8F00" w:themeColor="accent4" w:themeShade="BF"/>
        </w:rPr>
      </w:pPr>
      <w:r w:rsidRPr="00C34E18">
        <w:rPr>
          <w:b/>
          <w:bCs/>
          <w:color w:val="BF8F00" w:themeColor="accent4" w:themeShade="BF"/>
        </w:rPr>
        <w:t>You said</w:t>
      </w:r>
      <w:r w:rsidR="00DA61FF" w:rsidRPr="00C34E18">
        <w:rPr>
          <w:b/>
          <w:bCs/>
          <w:color w:val="BF8F00" w:themeColor="accent4" w:themeShade="BF"/>
        </w:rPr>
        <w:t xml:space="preserve">- </w:t>
      </w:r>
      <w:r w:rsidR="00687666" w:rsidRPr="00301E04">
        <w:rPr>
          <w:b/>
          <w:bCs/>
        </w:rPr>
        <w:t>Preschools now accept children who are still in nappies, putting extra pressure on staff and taking learning time away from others.</w:t>
      </w:r>
    </w:p>
    <w:p w14:paraId="6FD4516C" w14:textId="662E460D" w:rsidR="00EE10AB" w:rsidRDefault="00301E04" w:rsidP="00687666">
      <w:pPr>
        <w:ind w:right="-330"/>
      </w:pPr>
      <w:r w:rsidRPr="00301E04">
        <w:t xml:space="preserve">Preschools are legally obliged (DDA) to welcome and support all enrolled children, including those not yet </w:t>
      </w:r>
      <w:r w:rsidR="00B03515" w:rsidRPr="00301E04">
        <w:t>toilet trained</w:t>
      </w:r>
      <w:r w:rsidRPr="00301E04">
        <w:t>. Staff provide the necessary care while maintaining learning opportunities for every child.</w:t>
      </w:r>
    </w:p>
    <w:p w14:paraId="66903472" w14:textId="77777777" w:rsidR="00301E04" w:rsidRDefault="00301E04" w:rsidP="00687666">
      <w:pPr>
        <w:ind w:right="-330"/>
      </w:pPr>
    </w:p>
    <w:p w14:paraId="430D6AA5" w14:textId="060D4C71" w:rsidR="00EE10AB" w:rsidRDefault="00EE10AB" w:rsidP="00422D1C">
      <w:pPr>
        <w:ind w:right="-330"/>
        <w:rPr>
          <w:b/>
          <w:bCs/>
        </w:rPr>
      </w:pPr>
      <w:r w:rsidRPr="00EE10AB">
        <w:rPr>
          <w:b/>
          <w:bCs/>
          <w:color w:val="BF8F00" w:themeColor="accent4" w:themeShade="BF"/>
        </w:rPr>
        <w:t>You said-</w:t>
      </w:r>
      <w:r w:rsidRPr="00EE10AB">
        <w:rPr>
          <w:color w:val="BF8F00" w:themeColor="accent4" w:themeShade="BF"/>
        </w:rPr>
        <w:t xml:space="preserve"> </w:t>
      </w:r>
      <w:r w:rsidR="00250CD3" w:rsidRPr="00250CD3">
        <w:rPr>
          <w:b/>
          <w:bCs/>
        </w:rPr>
        <w:t xml:space="preserve">Children’s </w:t>
      </w:r>
      <w:r w:rsidR="006F61C3">
        <w:rPr>
          <w:b/>
          <w:bCs/>
        </w:rPr>
        <w:t>mental health needs are not taken seriously,</w:t>
      </w:r>
      <w:r w:rsidR="00250CD3" w:rsidRPr="00250CD3">
        <w:rPr>
          <w:b/>
          <w:bCs/>
        </w:rPr>
        <w:t xml:space="preserve"> and concerns are left unaddressed.</w:t>
      </w:r>
    </w:p>
    <w:p w14:paraId="7EFB82F8" w14:textId="7F4C5CBA" w:rsidR="00EE10AB" w:rsidRDefault="00EE10AB" w:rsidP="00422D1C">
      <w:pPr>
        <w:ind w:right="-330"/>
      </w:pPr>
      <w:r w:rsidRPr="00EE10AB">
        <w:rPr>
          <w:b/>
          <w:bCs/>
          <w:color w:val="4472C4" w:themeColor="accent1"/>
        </w:rPr>
        <w:t>We did</w:t>
      </w:r>
      <w:r w:rsidR="00250CD3">
        <w:rPr>
          <w:b/>
          <w:bCs/>
          <w:color w:val="4472C4" w:themeColor="accent1"/>
        </w:rPr>
        <w:t xml:space="preserve"> - </w:t>
      </w:r>
      <w:r w:rsidR="00147021" w:rsidRPr="00147021">
        <w:t>We partner with the NHS Reflexions Mental Health Support Team and have bought an additional half-day of therapeutic provision each week. Termly, needs-led parent coffee mornings run with our pastoral team, and we have invested in the OPAL programme to support pupils’ social-emotional needs at lunchtime.</w:t>
      </w:r>
    </w:p>
    <w:p w14:paraId="546F8D59" w14:textId="77777777" w:rsidR="00594CDC" w:rsidRDefault="00594CDC" w:rsidP="00422D1C">
      <w:pPr>
        <w:ind w:right="-330"/>
      </w:pPr>
    </w:p>
    <w:p w14:paraId="33D52715" w14:textId="4D2F46B0" w:rsidR="00594CDC" w:rsidRPr="00D22DE7" w:rsidRDefault="00594CDC" w:rsidP="00422D1C">
      <w:pPr>
        <w:ind w:right="-330"/>
        <w:rPr>
          <w:b/>
          <w:bCs/>
          <w:color w:val="BF8F00" w:themeColor="accent4" w:themeShade="BF"/>
        </w:rPr>
      </w:pPr>
      <w:r w:rsidRPr="00D22DE7">
        <w:rPr>
          <w:b/>
          <w:bCs/>
          <w:color w:val="BF8F00" w:themeColor="accent4" w:themeShade="BF"/>
        </w:rPr>
        <w:t xml:space="preserve">You said- </w:t>
      </w:r>
      <w:r w:rsidR="00DA61FF" w:rsidRPr="00AA1D74">
        <w:rPr>
          <w:b/>
          <w:bCs/>
        </w:rPr>
        <w:t>‘</w:t>
      </w:r>
      <w:r w:rsidR="00147021" w:rsidRPr="00147021">
        <w:rPr>
          <w:b/>
          <w:bCs/>
        </w:rPr>
        <w:t>We wish the school would involve parents more in activities.</w:t>
      </w:r>
    </w:p>
    <w:p w14:paraId="187F5426" w14:textId="0238C5D8" w:rsidR="00A410B7" w:rsidRDefault="00594CDC" w:rsidP="00422D1C">
      <w:pPr>
        <w:ind w:right="-330"/>
      </w:pPr>
      <w:r w:rsidRPr="00D22DE7">
        <w:rPr>
          <w:b/>
          <w:bCs/>
          <w:color w:val="0070C0"/>
        </w:rPr>
        <w:t>We did-</w:t>
      </w:r>
      <w:r w:rsidR="00AA1D74">
        <w:rPr>
          <w:b/>
          <w:bCs/>
          <w:color w:val="0070C0"/>
        </w:rPr>
        <w:t xml:space="preserve"> </w:t>
      </w:r>
      <w:r w:rsidR="00A56170" w:rsidRPr="00A56170">
        <w:t>r</w:t>
      </w:r>
      <w:r w:rsidR="00A56170" w:rsidRPr="00A56170">
        <w:t>egular parent-inclusion events now run throughout the year, e.g.</w:t>
      </w:r>
      <w:r w:rsidR="00922D25">
        <w:t>,</w:t>
      </w:r>
      <w:r w:rsidR="00A56170" w:rsidRPr="00A56170">
        <w:t xml:space="preserve"> phonics workshops</w:t>
      </w:r>
      <w:r w:rsidR="00922D25">
        <w:t xml:space="preserve">, </w:t>
      </w:r>
      <w:r w:rsidR="00A56170" w:rsidRPr="00A56170">
        <w:t>Father’s Day, Mother’s Day</w:t>
      </w:r>
      <w:r w:rsidR="00922D25">
        <w:t>,</w:t>
      </w:r>
      <w:r w:rsidR="00A56170" w:rsidRPr="00A56170">
        <w:t xml:space="preserve"> and Christmas craft sessions.</w:t>
      </w:r>
    </w:p>
    <w:p w14:paraId="651190DE" w14:textId="77777777" w:rsidR="00A56170" w:rsidRDefault="00A56170" w:rsidP="00422D1C">
      <w:pPr>
        <w:ind w:right="-330"/>
      </w:pPr>
    </w:p>
    <w:p w14:paraId="1B1A21C6" w14:textId="77777777" w:rsidR="00A56170" w:rsidRDefault="00A56170" w:rsidP="00422D1C">
      <w:pPr>
        <w:ind w:right="-330"/>
      </w:pPr>
    </w:p>
    <w:p w14:paraId="189B3479" w14:textId="5B1AD333" w:rsidR="00A410B7" w:rsidRPr="001B7B5C" w:rsidRDefault="00A410B7" w:rsidP="00422D1C">
      <w:pPr>
        <w:ind w:right="-330"/>
        <w:rPr>
          <w:b/>
          <w:bCs/>
          <w:color w:val="BF8F00" w:themeColor="accent4" w:themeShade="BF"/>
        </w:rPr>
      </w:pPr>
      <w:bookmarkStart w:id="0" w:name="_Hlk201137833"/>
      <w:r w:rsidRPr="001B7B5C">
        <w:rPr>
          <w:b/>
          <w:bCs/>
          <w:color w:val="BF8F00" w:themeColor="accent4" w:themeShade="BF"/>
        </w:rPr>
        <w:t xml:space="preserve">You said- </w:t>
      </w:r>
      <w:bookmarkEnd w:id="0"/>
      <w:r w:rsidR="00EF0F92" w:rsidRPr="00922D25">
        <w:rPr>
          <w:b/>
          <w:bCs/>
        </w:rPr>
        <w:t>‘Communication</w:t>
      </w:r>
      <w:r w:rsidR="00A348AE" w:rsidRPr="00A348AE">
        <w:rPr>
          <w:b/>
          <w:bCs/>
        </w:rPr>
        <w:t xml:space="preserve"> needs to be improved; the school sometimes feels disorganised.</w:t>
      </w:r>
    </w:p>
    <w:p w14:paraId="15E5EA3A" w14:textId="2151C040" w:rsidR="00A410B7" w:rsidRDefault="00A410B7" w:rsidP="00422D1C">
      <w:pPr>
        <w:ind w:right="-330"/>
      </w:pPr>
      <w:bookmarkStart w:id="1" w:name="_Hlk201137867"/>
      <w:r w:rsidRPr="001B7B5C">
        <w:rPr>
          <w:b/>
          <w:bCs/>
          <w:color w:val="0070C0"/>
        </w:rPr>
        <w:t>We did</w:t>
      </w:r>
      <w:r w:rsidR="00A606A3">
        <w:rPr>
          <w:b/>
          <w:bCs/>
          <w:color w:val="0070C0"/>
        </w:rPr>
        <w:t>—</w:t>
      </w:r>
      <w:bookmarkEnd w:id="1"/>
      <w:r w:rsidR="00A348AE" w:rsidRPr="00A348AE">
        <w:t>Class Dojo was launched in October to give all parents instant updates on school news and events. When circumstances beyond our control (such as weather) force a change, we notify families promptly and reschedule where possible.</w:t>
      </w:r>
    </w:p>
    <w:p w14:paraId="00497716" w14:textId="77777777" w:rsidR="00185526" w:rsidRDefault="00185526" w:rsidP="00422D1C">
      <w:pPr>
        <w:ind w:right="-330"/>
      </w:pPr>
    </w:p>
    <w:p w14:paraId="11B343DA" w14:textId="34F1137E" w:rsidR="00185526" w:rsidRDefault="00185526" w:rsidP="00422D1C">
      <w:pPr>
        <w:ind w:right="-330"/>
        <w:rPr>
          <w:b/>
          <w:bCs/>
          <w:color w:val="BF8F00" w:themeColor="accent4" w:themeShade="BF"/>
        </w:rPr>
      </w:pPr>
      <w:r w:rsidRPr="00185526">
        <w:rPr>
          <w:b/>
          <w:bCs/>
          <w:color w:val="BF8F00" w:themeColor="accent4" w:themeShade="BF"/>
        </w:rPr>
        <w:t>You said</w:t>
      </w:r>
      <w:r w:rsidR="00EF0F92" w:rsidRPr="00185526">
        <w:rPr>
          <w:b/>
          <w:bCs/>
          <w:color w:val="BF8F00" w:themeColor="accent4" w:themeShade="BF"/>
        </w:rPr>
        <w:t>-</w:t>
      </w:r>
      <w:r w:rsidR="00EF0F92" w:rsidRPr="00966F62">
        <w:rPr>
          <w:b/>
          <w:bCs/>
        </w:rPr>
        <w:t xml:space="preserve"> ‘Year</w:t>
      </w:r>
      <w:r w:rsidR="00966F62" w:rsidRPr="00966F62">
        <w:rPr>
          <w:b/>
          <w:bCs/>
        </w:rPr>
        <w:t xml:space="preserve"> 6</w:t>
      </w:r>
      <w:r w:rsidR="00966F62" w:rsidRPr="00966F62">
        <w:rPr>
          <w:b/>
          <w:bCs/>
        </w:rPr>
        <w:t>,</w:t>
      </w:r>
      <w:r w:rsidR="00966F62" w:rsidRPr="00966F62">
        <w:rPr>
          <w:b/>
          <w:bCs/>
        </w:rPr>
        <w:t xml:space="preserve"> do not visit St </w:t>
      </w:r>
      <w:r w:rsidR="00966F62" w:rsidRPr="00966F62">
        <w:rPr>
          <w:b/>
          <w:bCs/>
        </w:rPr>
        <w:t>Chad's</w:t>
      </w:r>
      <w:r w:rsidR="00966F62" w:rsidRPr="00966F62">
        <w:rPr>
          <w:b/>
          <w:bCs/>
        </w:rPr>
        <w:t xml:space="preserve"> before confirmation </w:t>
      </w:r>
      <w:r w:rsidR="00966F62">
        <w:rPr>
          <w:b/>
          <w:bCs/>
        </w:rPr>
        <w:t>‘</w:t>
      </w:r>
    </w:p>
    <w:p w14:paraId="019666B8" w14:textId="62550E62" w:rsidR="00966F62" w:rsidRPr="00966F62" w:rsidRDefault="00966F62" w:rsidP="00422D1C">
      <w:pPr>
        <w:ind w:right="-330"/>
        <w:rPr>
          <w:b/>
          <w:bCs/>
          <w:color w:val="0070C0"/>
        </w:rPr>
      </w:pPr>
      <w:r w:rsidRPr="00966F62">
        <w:rPr>
          <w:b/>
          <w:bCs/>
          <w:color w:val="0070C0"/>
        </w:rPr>
        <w:t>We did—</w:t>
      </w:r>
      <w:r>
        <w:rPr>
          <w:b/>
          <w:bCs/>
          <w:color w:val="0070C0"/>
        </w:rPr>
        <w:t xml:space="preserve"> </w:t>
      </w:r>
      <w:r w:rsidRPr="00966F62">
        <w:rPr>
          <w:b/>
          <w:bCs/>
        </w:rPr>
        <w:t>Y</w:t>
      </w:r>
      <w:r w:rsidRPr="00966F62">
        <w:t xml:space="preserve">6 6 attended St Chad last month </w:t>
      </w:r>
      <w:r w:rsidR="00EF0F92" w:rsidRPr="00966F62">
        <w:t>and</w:t>
      </w:r>
      <w:r w:rsidRPr="00966F62">
        <w:t xml:space="preserve"> have another visit booked for the next academic year.</w:t>
      </w:r>
    </w:p>
    <w:p w14:paraId="3336072F" w14:textId="77777777" w:rsidR="00BB3390" w:rsidRDefault="00BB3390" w:rsidP="00422D1C">
      <w:pPr>
        <w:ind w:right="-330"/>
      </w:pPr>
    </w:p>
    <w:p w14:paraId="03C12AA2" w14:textId="5B1835C1" w:rsidR="00B03515" w:rsidRPr="007615E5" w:rsidRDefault="007615E5" w:rsidP="00422D1C">
      <w:pPr>
        <w:ind w:right="-330"/>
        <w:rPr>
          <w:b/>
          <w:bCs/>
          <w:color w:val="BF8F00" w:themeColor="accent4" w:themeShade="BF"/>
        </w:rPr>
      </w:pPr>
      <w:r w:rsidRPr="007615E5">
        <w:rPr>
          <w:b/>
          <w:bCs/>
          <w:color w:val="BF8F00" w:themeColor="accent4" w:themeShade="BF"/>
        </w:rPr>
        <w:t xml:space="preserve">You said- </w:t>
      </w:r>
      <w:r w:rsidR="00EF0F92" w:rsidRPr="000D5071">
        <w:rPr>
          <w:b/>
          <w:bCs/>
        </w:rPr>
        <w:t>‘I</w:t>
      </w:r>
      <w:r w:rsidR="000D5071" w:rsidRPr="000D5071">
        <w:rPr>
          <w:b/>
          <w:bCs/>
        </w:rPr>
        <w:t xml:space="preserve"> know it’s not the </w:t>
      </w:r>
      <w:r w:rsidR="00EF0F92" w:rsidRPr="000D5071">
        <w:rPr>
          <w:b/>
          <w:bCs/>
        </w:rPr>
        <w:t>school’s</w:t>
      </w:r>
      <w:r w:rsidR="000D5071" w:rsidRPr="000D5071">
        <w:rPr>
          <w:b/>
          <w:bCs/>
        </w:rPr>
        <w:t xml:space="preserve"> responsibility but the road outside is so dangerous I don’t understand why there isn’t a safe crossing. </w:t>
      </w:r>
    </w:p>
    <w:p w14:paraId="5BCB779B" w14:textId="1CBD3859" w:rsidR="00B03515" w:rsidRDefault="00B47E0A" w:rsidP="00B47E0A">
      <w:pPr>
        <w:ind w:right="-330"/>
      </w:pPr>
      <w:r>
        <w:t xml:space="preserve">The </w:t>
      </w:r>
      <w:r w:rsidR="00735EB8">
        <w:t>red line,</w:t>
      </w:r>
      <w:r>
        <w:t xml:space="preserve"> “red route</w:t>
      </w:r>
      <w:r w:rsidR="00735EB8">
        <w:t>,</w:t>
      </w:r>
      <w:r>
        <w:t xml:space="preserve">” outside </w:t>
      </w:r>
      <w:r w:rsidR="00735EB8">
        <w:t xml:space="preserve">the </w:t>
      </w:r>
      <w:r>
        <w:t xml:space="preserve">school and the </w:t>
      </w:r>
      <w:r w:rsidR="000D5071">
        <w:t xml:space="preserve">road </w:t>
      </w:r>
      <w:r>
        <w:t>itself are managed and</w:t>
      </w:r>
      <w:r w:rsidR="00735EB8">
        <w:t xml:space="preserve"> </w:t>
      </w:r>
      <w:r>
        <w:t>enforced by the local council</w:t>
      </w:r>
      <w:r w:rsidR="00735EB8">
        <w:t xml:space="preserve">, </w:t>
      </w:r>
      <w:r w:rsidR="00D942E0">
        <w:t xml:space="preserve">not </w:t>
      </w:r>
      <w:r>
        <w:t>the school.</w:t>
      </w:r>
      <w:r w:rsidR="00735EB8">
        <w:t xml:space="preserve"> </w:t>
      </w:r>
      <w:r>
        <w:t xml:space="preserve">Stopping or parking on red lines—or pulling up in the middle of the road—is illegal and risks a Penalty Charge </w:t>
      </w:r>
      <w:r w:rsidR="00735EB8">
        <w:t>Notice. Most</w:t>
      </w:r>
      <w:r>
        <w:t xml:space="preserve"> importantly, it </w:t>
      </w:r>
      <w:r w:rsidR="00735EB8">
        <w:t>risks children’s safety</w:t>
      </w:r>
      <w:r>
        <w:t xml:space="preserve"> by forcing other vehicles to overtake</w:t>
      </w:r>
      <w:r w:rsidR="00A9351E">
        <w:t xml:space="preserve"> oncoming traffic.</w:t>
      </w:r>
    </w:p>
    <w:p w14:paraId="2BA4D2DF" w14:textId="5F4CCC6D" w:rsidR="00735EB8" w:rsidRPr="00735EB8" w:rsidRDefault="00735EB8" w:rsidP="00B47E0A">
      <w:pPr>
        <w:ind w:right="-330"/>
        <w:rPr>
          <w:b/>
          <w:bCs/>
          <w:color w:val="0070C0"/>
        </w:rPr>
      </w:pPr>
      <w:r w:rsidRPr="00735EB8">
        <w:rPr>
          <w:b/>
          <w:bCs/>
          <w:color w:val="0070C0"/>
        </w:rPr>
        <w:t>We did</w:t>
      </w:r>
      <w:r w:rsidR="00EF0F92">
        <w:rPr>
          <w:b/>
          <w:bCs/>
          <w:color w:val="0070C0"/>
        </w:rPr>
        <w:t>—</w:t>
      </w:r>
      <w:r w:rsidR="00EF0F92" w:rsidRPr="00EF0F92">
        <w:t xml:space="preserve">we </w:t>
      </w:r>
      <w:r w:rsidR="00EF0F92">
        <w:t>wrote</w:t>
      </w:r>
      <w:r w:rsidR="00EF0F92" w:rsidRPr="00EF0F92">
        <w:t xml:space="preserve"> to the Highway about a </w:t>
      </w:r>
      <w:r w:rsidR="004D22A1">
        <w:t xml:space="preserve">road </w:t>
      </w:r>
      <w:r w:rsidR="00EF0F92" w:rsidRPr="00EF0F92">
        <w:t xml:space="preserve">crossing on Moat Road. Q3 has also </w:t>
      </w:r>
      <w:r w:rsidR="00EF0F92">
        <w:t xml:space="preserve">carried out </w:t>
      </w:r>
      <w:r w:rsidR="00EF0F92" w:rsidRPr="00EF0F92">
        <w:t>the same</w:t>
      </w:r>
      <w:r w:rsidR="00EF0F92">
        <w:t xml:space="preserve"> exercise</w:t>
      </w:r>
      <w:r w:rsidR="00EF0F92" w:rsidRPr="00EF0F92">
        <w:t xml:space="preserve">. The </w:t>
      </w:r>
      <w:r w:rsidR="004204E2">
        <w:t>Highway replied that the road's shape does not lend itself to having a crossing. We have sent parents newsletters and letters about parking on the red route and the road. The school</w:t>
      </w:r>
      <w:r w:rsidR="00143630">
        <w:t xml:space="preserve"> continues to </w:t>
      </w:r>
      <w:r w:rsidR="00773728">
        <w:t xml:space="preserve">work with the PSCO regarding parking </w:t>
      </w:r>
      <w:r w:rsidR="00A9351E">
        <w:t>outside the school.</w:t>
      </w:r>
    </w:p>
    <w:p w14:paraId="54C5A263" w14:textId="77507161" w:rsidR="007615E5" w:rsidRDefault="007615E5" w:rsidP="00422D1C">
      <w:pPr>
        <w:ind w:right="-330"/>
      </w:pPr>
      <w:r>
        <w:t xml:space="preserve">                </w:t>
      </w:r>
    </w:p>
    <w:p w14:paraId="55A2F054" w14:textId="109A7392" w:rsidR="0075404F" w:rsidRDefault="0075404F" w:rsidP="0075404F">
      <w:pPr>
        <w:ind w:right="-330"/>
      </w:pPr>
      <w:r>
        <w:t xml:space="preserve">We are extremely proud </w:t>
      </w:r>
      <w:r w:rsidR="00DD5382">
        <w:t xml:space="preserve">of </w:t>
      </w:r>
      <w:r>
        <w:t>our school community and humbled by the unity shown by</w:t>
      </w:r>
    </w:p>
    <w:p w14:paraId="66EA99C2" w14:textId="3DA4D5E9" w:rsidR="0075404F" w:rsidRDefault="0075404F" w:rsidP="0075404F">
      <w:pPr>
        <w:ind w:right="-330"/>
      </w:pPr>
      <w:r>
        <w:t xml:space="preserve">all of you, our families. Together, we are living out our Mission, with the strength of </w:t>
      </w:r>
    </w:p>
    <w:p w14:paraId="2C7F2931" w14:textId="39EDB3FD" w:rsidR="007615E5" w:rsidRDefault="0075404F" w:rsidP="0075404F">
      <w:pPr>
        <w:ind w:right="-330"/>
      </w:pPr>
      <w:r>
        <w:t>knowing that ‘</w:t>
      </w:r>
      <w:r>
        <w:t>God is with us in all we do</w:t>
      </w:r>
      <w:r>
        <w:t>.</w:t>
      </w:r>
      <w:r>
        <w:t>’</w:t>
      </w:r>
    </w:p>
    <w:p w14:paraId="4AD3E411" w14:textId="77777777" w:rsidR="00C706C4" w:rsidRDefault="00C706C4" w:rsidP="00C706C4">
      <w:pPr>
        <w:ind w:right="-330"/>
      </w:pPr>
    </w:p>
    <w:p w14:paraId="3FFC170F" w14:textId="3A613115" w:rsidR="00422D1C" w:rsidRDefault="00DD5382" w:rsidP="00C706C4">
      <w:pPr>
        <w:ind w:right="-330"/>
      </w:pPr>
      <w:r>
        <w:t>Please</w:t>
      </w:r>
      <w:r w:rsidR="00C706C4">
        <w:t xml:space="preserve"> feel free to come in if you need any support or advice—our doors are always open.</w:t>
      </w:r>
    </w:p>
    <w:p w14:paraId="264F5376" w14:textId="77777777" w:rsidR="00422D1C" w:rsidRDefault="00422D1C" w:rsidP="00422D1C">
      <w:pPr>
        <w:ind w:right="-330"/>
      </w:pPr>
    </w:p>
    <w:p w14:paraId="0DBF72C9" w14:textId="77777777" w:rsidR="00422D1C" w:rsidRDefault="00422D1C" w:rsidP="00422D1C">
      <w:pPr>
        <w:ind w:right="-330"/>
      </w:pPr>
    </w:p>
    <w:p w14:paraId="4B3541C6" w14:textId="1B386371" w:rsidR="0044056A" w:rsidRDefault="00422D1C" w:rsidP="0044056A">
      <w:pPr>
        <w:ind w:right="-33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63DA73E" wp14:editId="2613CEAD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183005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217" y="21000"/>
                <wp:lineTo x="21217" y="0"/>
                <wp:lineTo x="0" y="0"/>
              </wp:wrapPolygon>
            </wp:wrapThrough>
            <wp:docPr id="554085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C2A">
        <w:t>Ms O’Beirne</w:t>
      </w:r>
      <w:r w:rsidR="00E04D45">
        <w:t xml:space="preserve">                                </w:t>
      </w:r>
    </w:p>
    <w:p w14:paraId="5D881C11" w14:textId="377E4BC7" w:rsidR="00397C2A" w:rsidRPr="00397C2A" w:rsidRDefault="00397C2A" w:rsidP="0044056A">
      <w:pPr>
        <w:ind w:right="-330"/>
        <w:rPr>
          <w:b/>
          <w:bCs/>
        </w:rPr>
      </w:pPr>
      <w:r w:rsidRPr="00397C2A">
        <w:rPr>
          <w:b/>
          <w:bCs/>
        </w:rPr>
        <w:t>Principal</w:t>
      </w:r>
    </w:p>
    <w:sectPr w:rsidR="00397C2A" w:rsidRPr="00397C2A" w:rsidSect="003F0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092" w:right="1440" w:bottom="33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808A" w14:textId="77777777" w:rsidR="00AE777C" w:rsidRDefault="00AE777C" w:rsidP="003F00DD">
      <w:r>
        <w:separator/>
      </w:r>
    </w:p>
  </w:endnote>
  <w:endnote w:type="continuationSeparator" w:id="0">
    <w:p w14:paraId="64DB5F4E" w14:textId="77777777" w:rsidR="00AE777C" w:rsidRDefault="00AE777C" w:rsidP="003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676C" w14:textId="77777777" w:rsidR="00C92C8A" w:rsidRDefault="00C92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7166" w14:textId="77777777" w:rsidR="00C92C8A" w:rsidRDefault="00C92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D120" w14:textId="77777777" w:rsidR="00C92C8A" w:rsidRDefault="00C9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C076" w14:textId="77777777" w:rsidR="00AE777C" w:rsidRDefault="00AE777C" w:rsidP="003F00DD">
      <w:r>
        <w:separator/>
      </w:r>
    </w:p>
  </w:footnote>
  <w:footnote w:type="continuationSeparator" w:id="0">
    <w:p w14:paraId="037722BE" w14:textId="77777777" w:rsidR="00AE777C" w:rsidRDefault="00AE777C" w:rsidP="003F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6239" w14:textId="77777777" w:rsidR="00C92C8A" w:rsidRDefault="00C92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D40C" w14:textId="4C0F66C9" w:rsidR="003F00DD" w:rsidRDefault="003F00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6F9E6" wp14:editId="255ED2FA">
          <wp:simplePos x="0" y="0"/>
          <wp:positionH relativeFrom="margin">
            <wp:posOffset>-914400</wp:posOffset>
          </wp:positionH>
          <wp:positionV relativeFrom="margin">
            <wp:posOffset>-1923315</wp:posOffset>
          </wp:positionV>
          <wp:extent cx="7559999" cy="106111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808" w14:textId="77777777" w:rsidR="00C92C8A" w:rsidRDefault="00C92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3709"/>
    <w:multiLevelType w:val="hybridMultilevel"/>
    <w:tmpl w:val="78EE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D"/>
    <w:rsid w:val="000223CD"/>
    <w:rsid w:val="00022EB1"/>
    <w:rsid w:val="00024BD1"/>
    <w:rsid w:val="00032F09"/>
    <w:rsid w:val="00037BC4"/>
    <w:rsid w:val="00053FE9"/>
    <w:rsid w:val="0005444D"/>
    <w:rsid w:val="000762B9"/>
    <w:rsid w:val="000769F8"/>
    <w:rsid w:val="0008474B"/>
    <w:rsid w:val="00092C5D"/>
    <w:rsid w:val="00094C05"/>
    <w:rsid w:val="000A3A04"/>
    <w:rsid w:val="000B2898"/>
    <w:rsid w:val="000B4524"/>
    <w:rsid w:val="000B7F63"/>
    <w:rsid w:val="000C6903"/>
    <w:rsid w:val="000D5071"/>
    <w:rsid w:val="000D634C"/>
    <w:rsid w:val="000E46CC"/>
    <w:rsid w:val="000F33A5"/>
    <w:rsid w:val="00120F17"/>
    <w:rsid w:val="0012243A"/>
    <w:rsid w:val="001244E0"/>
    <w:rsid w:val="00133F0C"/>
    <w:rsid w:val="0014175E"/>
    <w:rsid w:val="00143630"/>
    <w:rsid w:val="00147021"/>
    <w:rsid w:val="00147976"/>
    <w:rsid w:val="00156BD6"/>
    <w:rsid w:val="001625C2"/>
    <w:rsid w:val="001717ED"/>
    <w:rsid w:val="00184B3F"/>
    <w:rsid w:val="00185526"/>
    <w:rsid w:val="001A7F90"/>
    <w:rsid w:val="001B7B5C"/>
    <w:rsid w:val="002006FF"/>
    <w:rsid w:val="00202097"/>
    <w:rsid w:val="002077E7"/>
    <w:rsid w:val="00240E7D"/>
    <w:rsid w:val="0025065A"/>
    <w:rsid w:val="00250CD3"/>
    <w:rsid w:val="002532F1"/>
    <w:rsid w:val="00254324"/>
    <w:rsid w:val="002646AE"/>
    <w:rsid w:val="002712BB"/>
    <w:rsid w:val="00273B8F"/>
    <w:rsid w:val="00282BE0"/>
    <w:rsid w:val="002973A2"/>
    <w:rsid w:val="002A2C6E"/>
    <w:rsid w:val="002F1C9F"/>
    <w:rsid w:val="002F412E"/>
    <w:rsid w:val="003001F6"/>
    <w:rsid w:val="00301E04"/>
    <w:rsid w:val="003056D6"/>
    <w:rsid w:val="00316524"/>
    <w:rsid w:val="00323804"/>
    <w:rsid w:val="0032784A"/>
    <w:rsid w:val="003400C0"/>
    <w:rsid w:val="0037036D"/>
    <w:rsid w:val="00394AC2"/>
    <w:rsid w:val="00397C2A"/>
    <w:rsid w:val="003B0477"/>
    <w:rsid w:val="003B36F9"/>
    <w:rsid w:val="003B4B20"/>
    <w:rsid w:val="003D7CD6"/>
    <w:rsid w:val="003F00DD"/>
    <w:rsid w:val="003F6C40"/>
    <w:rsid w:val="004204E2"/>
    <w:rsid w:val="00422D1C"/>
    <w:rsid w:val="00434A51"/>
    <w:rsid w:val="0044056A"/>
    <w:rsid w:val="00446EC7"/>
    <w:rsid w:val="00450C90"/>
    <w:rsid w:val="00454F0E"/>
    <w:rsid w:val="00462300"/>
    <w:rsid w:val="00473493"/>
    <w:rsid w:val="004B063F"/>
    <w:rsid w:val="004B7764"/>
    <w:rsid w:val="004C2008"/>
    <w:rsid w:val="004D22A1"/>
    <w:rsid w:val="004D3340"/>
    <w:rsid w:val="004F77B0"/>
    <w:rsid w:val="005022DF"/>
    <w:rsid w:val="0050353B"/>
    <w:rsid w:val="00505543"/>
    <w:rsid w:val="00524950"/>
    <w:rsid w:val="00530779"/>
    <w:rsid w:val="0056141D"/>
    <w:rsid w:val="005838A8"/>
    <w:rsid w:val="00594CDC"/>
    <w:rsid w:val="005B1F33"/>
    <w:rsid w:val="005B56A0"/>
    <w:rsid w:val="005E60A3"/>
    <w:rsid w:val="005E6176"/>
    <w:rsid w:val="005E7FD4"/>
    <w:rsid w:val="005F33C6"/>
    <w:rsid w:val="00606C49"/>
    <w:rsid w:val="00617C20"/>
    <w:rsid w:val="00620BF8"/>
    <w:rsid w:val="00622BF6"/>
    <w:rsid w:val="0062427E"/>
    <w:rsid w:val="00652EC1"/>
    <w:rsid w:val="00662B5D"/>
    <w:rsid w:val="00686BA9"/>
    <w:rsid w:val="00687666"/>
    <w:rsid w:val="00690F0B"/>
    <w:rsid w:val="006B29AC"/>
    <w:rsid w:val="006D57C4"/>
    <w:rsid w:val="006E5865"/>
    <w:rsid w:val="006F5AC3"/>
    <w:rsid w:val="006F61C3"/>
    <w:rsid w:val="00703A37"/>
    <w:rsid w:val="007118DB"/>
    <w:rsid w:val="00715CA8"/>
    <w:rsid w:val="00722481"/>
    <w:rsid w:val="00734690"/>
    <w:rsid w:val="00735EB8"/>
    <w:rsid w:val="0073600E"/>
    <w:rsid w:val="00744A27"/>
    <w:rsid w:val="00745425"/>
    <w:rsid w:val="00752600"/>
    <w:rsid w:val="0075404F"/>
    <w:rsid w:val="007615E5"/>
    <w:rsid w:val="007656B9"/>
    <w:rsid w:val="00773728"/>
    <w:rsid w:val="00773BB6"/>
    <w:rsid w:val="00774039"/>
    <w:rsid w:val="0079339B"/>
    <w:rsid w:val="007B5064"/>
    <w:rsid w:val="007B69DD"/>
    <w:rsid w:val="007E0549"/>
    <w:rsid w:val="007E67EF"/>
    <w:rsid w:val="007F6C01"/>
    <w:rsid w:val="008051E3"/>
    <w:rsid w:val="008143AE"/>
    <w:rsid w:val="00830F50"/>
    <w:rsid w:val="00842C37"/>
    <w:rsid w:val="00854C2B"/>
    <w:rsid w:val="008558B2"/>
    <w:rsid w:val="00860B95"/>
    <w:rsid w:val="00872F93"/>
    <w:rsid w:val="00876147"/>
    <w:rsid w:val="00881BE3"/>
    <w:rsid w:val="00884E90"/>
    <w:rsid w:val="00892FBB"/>
    <w:rsid w:val="008A3FDE"/>
    <w:rsid w:val="008F6AC3"/>
    <w:rsid w:val="008F7FDC"/>
    <w:rsid w:val="00922D25"/>
    <w:rsid w:val="00933A77"/>
    <w:rsid w:val="009356BA"/>
    <w:rsid w:val="00942D47"/>
    <w:rsid w:val="00957608"/>
    <w:rsid w:val="00964C9F"/>
    <w:rsid w:val="00966F62"/>
    <w:rsid w:val="0097202D"/>
    <w:rsid w:val="0098674D"/>
    <w:rsid w:val="009A1D3F"/>
    <w:rsid w:val="009C5B53"/>
    <w:rsid w:val="009C64DB"/>
    <w:rsid w:val="009D3579"/>
    <w:rsid w:val="009E3499"/>
    <w:rsid w:val="009E4B54"/>
    <w:rsid w:val="009F20DF"/>
    <w:rsid w:val="00A157A7"/>
    <w:rsid w:val="00A15BF6"/>
    <w:rsid w:val="00A20710"/>
    <w:rsid w:val="00A25966"/>
    <w:rsid w:val="00A348AE"/>
    <w:rsid w:val="00A410B7"/>
    <w:rsid w:val="00A541DE"/>
    <w:rsid w:val="00A55E39"/>
    <w:rsid w:val="00A56170"/>
    <w:rsid w:val="00A606A3"/>
    <w:rsid w:val="00A66785"/>
    <w:rsid w:val="00A81F85"/>
    <w:rsid w:val="00A86293"/>
    <w:rsid w:val="00A9351E"/>
    <w:rsid w:val="00A94455"/>
    <w:rsid w:val="00AA1D74"/>
    <w:rsid w:val="00AC3036"/>
    <w:rsid w:val="00AE777C"/>
    <w:rsid w:val="00AF0388"/>
    <w:rsid w:val="00AF4E25"/>
    <w:rsid w:val="00B03515"/>
    <w:rsid w:val="00B13F40"/>
    <w:rsid w:val="00B257EB"/>
    <w:rsid w:val="00B31789"/>
    <w:rsid w:val="00B36964"/>
    <w:rsid w:val="00B47E0A"/>
    <w:rsid w:val="00B52844"/>
    <w:rsid w:val="00B54F96"/>
    <w:rsid w:val="00B561B0"/>
    <w:rsid w:val="00B576FD"/>
    <w:rsid w:val="00B61707"/>
    <w:rsid w:val="00B71C36"/>
    <w:rsid w:val="00B74676"/>
    <w:rsid w:val="00B83B6C"/>
    <w:rsid w:val="00B85189"/>
    <w:rsid w:val="00BA2791"/>
    <w:rsid w:val="00BB0575"/>
    <w:rsid w:val="00BB1EE2"/>
    <w:rsid w:val="00BB3390"/>
    <w:rsid w:val="00BB55E3"/>
    <w:rsid w:val="00BC0D37"/>
    <w:rsid w:val="00BC270B"/>
    <w:rsid w:val="00BD1E13"/>
    <w:rsid w:val="00BD35F2"/>
    <w:rsid w:val="00BD4B75"/>
    <w:rsid w:val="00BD602A"/>
    <w:rsid w:val="00BE3D17"/>
    <w:rsid w:val="00BE6690"/>
    <w:rsid w:val="00C11A67"/>
    <w:rsid w:val="00C2587B"/>
    <w:rsid w:val="00C34162"/>
    <w:rsid w:val="00C34E18"/>
    <w:rsid w:val="00C42DE1"/>
    <w:rsid w:val="00C55A2B"/>
    <w:rsid w:val="00C706C4"/>
    <w:rsid w:val="00C71FD6"/>
    <w:rsid w:val="00C75769"/>
    <w:rsid w:val="00C923C7"/>
    <w:rsid w:val="00C92C8A"/>
    <w:rsid w:val="00CA6C46"/>
    <w:rsid w:val="00CB05A9"/>
    <w:rsid w:val="00CB6C01"/>
    <w:rsid w:val="00CC06F9"/>
    <w:rsid w:val="00CC46AC"/>
    <w:rsid w:val="00CD5575"/>
    <w:rsid w:val="00CF1E20"/>
    <w:rsid w:val="00CF7CFF"/>
    <w:rsid w:val="00D2158E"/>
    <w:rsid w:val="00D21937"/>
    <w:rsid w:val="00D22DE7"/>
    <w:rsid w:val="00D3398F"/>
    <w:rsid w:val="00D5193D"/>
    <w:rsid w:val="00D5208F"/>
    <w:rsid w:val="00D663A6"/>
    <w:rsid w:val="00D84800"/>
    <w:rsid w:val="00D9106A"/>
    <w:rsid w:val="00D942E0"/>
    <w:rsid w:val="00DA2835"/>
    <w:rsid w:val="00DA61FF"/>
    <w:rsid w:val="00DB26BA"/>
    <w:rsid w:val="00DB6928"/>
    <w:rsid w:val="00DC17DF"/>
    <w:rsid w:val="00DC6DA2"/>
    <w:rsid w:val="00DD14F2"/>
    <w:rsid w:val="00DD5382"/>
    <w:rsid w:val="00DE551A"/>
    <w:rsid w:val="00DF25CE"/>
    <w:rsid w:val="00E04D45"/>
    <w:rsid w:val="00E1738E"/>
    <w:rsid w:val="00E22CC3"/>
    <w:rsid w:val="00E23CC3"/>
    <w:rsid w:val="00E24D96"/>
    <w:rsid w:val="00E50072"/>
    <w:rsid w:val="00E5133D"/>
    <w:rsid w:val="00E555E0"/>
    <w:rsid w:val="00E55984"/>
    <w:rsid w:val="00E570A2"/>
    <w:rsid w:val="00E663CC"/>
    <w:rsid w:val="00E704EE"/>
    <w:rsid w:val="00E90BAB"/>
    <w:rsid w:val="00E93868"/>
    <w:rsid w:val="00E9688D"/>
    <w:rsid w:val="00E96A69"/>
    <w:rsid w:val="00E9717D"/>
    <w:rsid w:val="00EA00F4"/>
    <w:rsid w:val="00EA7980"/>
    <w:rsid w:val="00EC1AFD"/>
    <w:rsid w:val="00ED2DD1"/>
    <w:rsid w:val="00EE10AB"/>
    <w:rsid w:val="00EE3EE9"/>
    <w:rsid w:val="00EE4845"/>
    <w:rsid w:val="00EF0F92"/>
    <w:rsid w:val="00F03FA5"/>
    <w:rsid w:val="00F07307"/>
    <w:rsid w:val="00F16210"/>
    <w:rsid w:val="00F25278"/>
    <w:rsid w:val="00F35E84"/>
    <w:rsid w:val="00F45276"/>
    <w:rsid w:val="00F81169"/>
    <w:rsid w:val="00F87080"/>
    <w:rsid w:val="00F8755E"/>
    <w:rsid w:val="00F91529"/>
    <w:rsid w:val="00F92A07"/>
    <w:rsid w:val="00FA43C4"/>
    <w:rsid w:val="00FD447E"/>
    <w:rsid w:val="00FE511C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FD93D"/>
  <w15:chartTrackingRefBased/>
  <w15:docId w15:val="{19B6C5FC-D207-BC4F-BA40-1C9C08B5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DD"/>
  </w:style>
  <w:style w:type="paragraph" w:styleId="Footer">
    <w:name w:val="footer"/>
    <w:basedOn w:val="Normal"/>
    <w:link w:val="FooterChar"/>
    <w:uiPriority w:val="99"/>
    <w:unhideWhenUsed/>
    <w:rsid w:val="003F0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DD"/>
  </w:style>
  <w:style w:type="character" w:styleId="Hyperlink">
    <w:name w:val="Hyperlink"/>
    <w:basedOn w:val="DefaultParagraphFont"/>
    <w:uiPriority w:val="99"/>
    <w:unhideWhenUsed/>
    <w:rsid w:val="00711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58E"/>
    <w:pPr>
      <w:ind w:left="720"/>
      <w:contextualSpacing/>
    </w:pPr>
  </w:style>
  <w:style w:type="table" w:styleId="TableGrid">
    <w:name w:val="Table Grid"/>
    <w:basedOn w:val="TableNormal"/>
    <w:uiPriority w:val="39"/>
    <w:rsid w:val="0009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C46D8B3648F46962BAD240D73B1BF" ma:contentTypeVersion="12" ma:contentTypeDescription="Create a new document." ma:contentTypeScope="" ma:versionID="67879c09f65dc314de80d97fdb37b600">
  <xsd:schema xmlns:xsd="http://www.w3.org/2001/XMLSchema" xmlns:xs="http://www.w3.org/2001/XMLSchema" xmlns:p="http://schemas.microsoft.com/office/2006/metadata/properties" xmlns:ns2="86199537-8ea8-4646-ae92-0ef6b388a265" xmlns:ns3="cbe7aeb7-6de9-413f-85dc-f443ffd23f66" targetNamespace="http://schemas.microsoft.com/office/2006/metadata/properties" ma:root="true" ma:fieldsID="bbfff60e8ab09e13a8e6b182f4b181c1" ns2:_="" ns3:_="">
    <xsd:import namespace="86199537-8ea8-4646-ae92-0ef6b388a265"/>
    <xsd:import namespace="cbe7aeb7-6de9-413f-85dc-f443ffd2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9537-8ea8-4646-ae92-0ef6b388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7aeb7-6de9-413f-85dc-f443ffd2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EB8F4-9ED7-4EB2-A0E3-F3E5C89F5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99537-8ea8-4646-ae92-0ef6b388a265"/>
    <ds:schemaRef ds:uri="cbe7aeb7-6de9-413f-85dc-f443ffd2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67F1D-C23B-40FF-8ED1-15BAEFA74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F0EE-A1BF-4017-8C30-9A38369EF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AE507-EB67-491B-B82E-8B75D8B64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2864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 Currin</dc:creator>
  <cp:keywords/>
  <dc:description/>
  <cp:lastModifiedBy>Mrs O O'Beirne (Our Lady and St Huberts)</cp:lastModifiedBy>
  <cp:revision>2</cp:revision>
  <cp:lastPrinted>2023-02-07T15:56:00Z</cp:lastPrinted>
  <dcterms:created xsi:type="dcterms:W3CDTF">2025-06-18T10:44:00Z</dcterms:created>
  <dcterms:modified xsi:type="dcterms:W3CDTF">2025-06-18T10:44:00Z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0x0101002C6C46D8B3648F46962BAD240D73B1BF</vt:lpwstr>
  </property>
  <property fmtid="{D5CDD505-2E9C-101B-9397-08002B2CF9AE}" pid="3" name="GrammarlyDocumentId">
    <vt:lpwstr>ed52581b4ecc807249a129d8da1f6ba987e76467d98a15fad32b460e81260139</vt:lpwstr>
  </property>
</Properties>
</file>